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927E3" w14:textId="71A9CFC1" w:rsidR="00F01D10" w:rsidRDefault="00A2593A" w:rsidP="000A33EB">
      <w:pPr>
        <w:pStyle w:val="Default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C16B29">
        <w:rPr>
          <w:rFonts w:ascii="Arial" w:hAnsi="Arial" w:cs="Arial"/>
          <w:b/>
          <w:bCs/>
          <w:sz w:val="22"/>
          <w:szCs w:val="22"/>
          <w:u w:val="single"/>
        </w:rPr>
        <w:t xml:space="preserve">Form </w:t>
      </w:r>
      <w:r w:rsidR="00BB4ACA" w:rsidRPr="00C16B29">
        <w:rPr>
          <w:rFonts w:ascii="Arial" w:hAnsi="Arial" w:cs="Arial"/>
          <w:b/>
          <w:bCs/>
          <w:sz w:val="22"/>
          <w:szCs w:val="22"/>
          <w:u w:val="single"/>
        </w:rPr>
        <w:t>for</w:t>
      </w:r>
      <w:r w:rsidRPr="00C16B29">
        <w:rPr>
          <w:rFonts w:ascii="Arial" w:hAnsi="Arial" w:cs="Arial"/>
          <w:b/>
          <w:bCs/>
          <w:sz w:val="22"/>
          <w:szCs w:val="22"/>
          <w:u w:val="single"/>
        </w:rPr>
        <w:t xml:space="preserve"> Prior Notification </w:t>
      </w:r>
      <w:r w:rsidR="00BB4ACA" w:rsidRPr="00C16B29">
        <w:rPr>
          <w:rFonts w:ascii="Arial" w:hAnsi="Arial" w:cs="Arial"/>
          <w:b/>
          <w:bCs/>
          <w:sz w:val="22"/>
          <w:szCs w:val="22"/>
          <w:u w:val="single"/>
        </w:rPr>
        <w:t>for</w:t>
      </w:r>
      <w:bookmarkStart w:id="0" w:name="_GoBack"/>
      <w:bookmarkEnd w:id="0"/>
      <w:r w:rsidR="00E84964">
        <w:rPr>
          <w:rFonts w:ascii="Arial" w:hAnsi="Arial" w:cs="Arial"/>
          <w:b/>
          <w:bCs/>
          <w:sz w:val="22"/>
          <w:szCs w:val="22"/>
          <w:u w:val="single"/>
        </w:rPr>
        <w:t xml:space="preserve"> Fishing Vessels r</w:t>
      </w:r>
      <w:r w:rsidR="00BB4ACA">
        <w:rPr>
          <w:rFonts w:ascii="Arial" w:hAnsi="Arial" w:cs="Arial"/>
          <w:b/>
          <w:bCs/>
          <w:sz w:val="22"/>
          <w:szCs w:val="22"/>
          <w:u w:val="single"/>
        </w:rPr>
        <w:t>eferred to i</w:t>
      </w:r>
      <w:r w:rsidRPr="00C16B29">
        <w:rPr>
          <w:rFonts w:ascii="Arial" w:hAnsi="Arial" w:cs="Arial"/>
          <w:b/>
          <w:bCs/>
          <w:sz w:val="22"/>
          <w:szCs w:val="22"/>
          <w:u w:val="single"/>
        </w:rPr>
        <w:t>n Article 2(1), (EC) No 1010/2009</w:t>
      </w:r>
    </w:p>
    <w:p w14:paraId="245BDAB3" w14:textId="77777777" w:rsidR="00046AA6" w:rsidRPr="000A33EB" w:rsidRDefault="00046AA6" w:rsidP="00046AA6">
      <w:pPr>
        <w:pStyle w:val="Default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Style w:val="TableGrid"/>
        <w:tblW w:w="1352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"/>
        <w:gridCol w:w="6704"/>
        <w:gridCol w:w="535"/>
        <w:gridCol w:w="5768"/>
      </w:tblGrid>
      <w:tr w:rsidR="00E6038B" w:rsidRPr="00046AA6" w14:paraId="5D13291F" w14:textId="77777777" w:rsidTr="00F01D10">
        <w:trPr>
          <w:jc w:val="center"/>
        </w:trPr>
        <w:tc>
          <w:tcPr>
            <w:tcW w:w="13529" w:type="dxa"/>
            <w:gridSpan w:val="4"/>
          </w:tcPr>
          <w:p w14:paraId="72E1D772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 xml:space="preserve">Please complete </w:t>
            </w:r>
            <w:r w:rsidRPr="00046AA6">
              <w:rPr>
                <w:rFonts w:ascii="Arial" w:hAnsi="Arial" w:cs="Arial"/>
                <w:sz w:val="14"/>
                <w:szCs w:val="14"/>
                <w:u w:val="single"/>
              </w:rPr>
              <w:t xml:space="preserve">all </w:t>
            </w:r>
            <w:r w:rsidRPr="00046AA6">
              <w:rPr>
                <w:rFonts w:ascii="Arial" w:hAnsi="Arial" w:cs="Arial"/>
                <w:sz w:val="14"/>
                <w:szCs w:val="14"/>
              </w:rPr>
              <w:t>relevant fields before sending the prior notice:</w:t>
            </w:r>
          </w:p>
        </w:tc>
      </w:tr>
      <w:tr w:rsidR="00E6038B" w:rsidRPr="00046AA6" w14:paraId="4439B44D" w14:textId="77777777" w:rsidTr="00F01D10">
        <w:trPr>
          <w:jc w:val="center"/>
        </w:trPr>
        <w:tc>
          <w:tcPr>
            <w:tcW w:w="7226" w:type="dxa"/>
            <w:gridSpan w:val="2"/>
          </w:tcPr>
          <w:p w14:paraId="431D7C14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b/>
                <w:sz w:val="14"/>
                <w:szCs w:val="14"/>
              </w:rPr>
              <w:t>Vessel identification</w:t>
            </w:r>
          </w:p>
        </w:tc>
        <w:tc>
          <w:tcPr>
            <w:tcW w:w="6303" w:type="dxa"/>
            <w:gridSpan w:val="2"/>
          </w:tcPr>
          <w:p w14:paraId="5D2DE1BB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046AA6">
              <w:rPr>
                <w:rFonts w:ascii="Arial" w:hAnsi="Arial" w:cs="Arial"/>
                <w:b/>
                <w:sz w:val="14"/>
                <w:szCs w:val="14"/>
              </w:rPr>
              <w:t>Intended port of call</w:t>
            </w:r>
          </w:p>
        </w:tc>
      </w:tr>
      <w:tr w:rsidR="00E6038B" w:rsidRPr="00046AA6" w14:paraId="661BFAD2" w14:textId="77777777" w:rsidTr="00F01D10">
        <w:trPr>
          <w:jc w:val="center"/>
        </w:trPr>
        <w:tc>
          <w:tcPr>
            <w:tcW w:w="522" w:type="dxa"/>
          </w:tcPr>
          <w:p w14:paraId="74C6C0FE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1.</w:t>
            </w:r>
          </w:p>
        </w:tc>
        <w:tc>
          <w:tcPr>
            <w:tcW w:w="6704" w:type="dxa"/>
          </w:tcPr>
          <w:p w14:paraId="07E6B402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Vessel name:</w:t>
            </w:r>
          </w:p>
        </w:tc>
        <w:tc>
          <w:tcPr>
            <w:tcW w:w="535" w:type="dxa"/>
          </w:tcPr>
          <w:p w14:paraId="38945B36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8.</w:t>
            </w:r>
          </w:p>
        </w:tc>
        <w:tc>
          <w:tcPr>
            <w:tcW w:w="5768" w:type="dxa"/>
          </w:tcPr>
          <w:p w14:paraId="2E7C0015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 xml:space="preserve">Name of the port (ISO alpha-2 country code + </w:t>
            </w:r>
            <w:r w:rsidR="00946301" w:rsidRPr="00046AA6">
              <w:rPr>
                <w:rFonts w:ascii="Arial" w:hAnsi="Arial" w:cs="Arial"/>
                <w:sz w:val="14"/>
                <w:szCs w:val="14"/>
              </w:rPr>
              <w:t>3 letter port code):</w:t>
            </w:r>
          </w:p>
        </w:tc>
      </w:tr>
      <w:tr w:rsidR="00E6038B" w:rsidRPr="00046AA6" w14:paraId="07B522A5" w14:textId="77777777" w:rsidTr="00F01D10">
        <w:trPr>
          <w:jc w:val="center"/>
        </w:trPr>
        <w:tc>
          <w:tcPr>
            <w:tcW w:w="522" w:type="dxa"/>
          </w:tcPr>
          <w:p w14:paraId="5A723848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2.</w:t>
            </w:r>
          </w:p>
        </w:tc>
        <w:tc>
          <w:tcPr>
            <w:tcW w:w="6704" w:type="dxa"/>
          </w:tcPr>
          <w:p w14:paraId="6AE614DF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 xml:space="preserve">Type of vessel (catching, carries or support): </w:t>
            </w:r>
          </w:p>
        </w:tc>
        <w:tc>
          <w:tcPr>
            <w:tcW w:w="535" w:type="dxa"/>
          </w:tcPr>
          <w:p w14:paraId="17BB8C60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9.</w:t>
            </w:r>
          </w:p>
        </w:tc>
        <w:tc>
          <w:tcPr>
            <w:tcW w:w="5768" w:type="dxa"/>
          </w:tcPr>
          <w:p w14:paraId="1104FEF1" w14:textId="77777777" w:rsidR="00E6038B" w:rsidRPr="00046AA6" w:rsidRDefault="00946301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 xml:space="preserve">Purpose of the call </w:t>
            </w:r>
            <w:proofErr w:type="gramStart"/>
            <w:r w:rsidRPr="00046AA6">
              <w:rPr>
                <w:rFonts w:ascii="Arial" w:hAnsi="Arial" w:cs="Arial"/>
                <w:sz w:val="14"/>
                <w:szCs w:val="14"/>
              </w:rPr>
              <w:t>( landing</w:t>
            </w:r>
            <w:proofErr w:type="gramEnd"/>
            <w:r w:rsidRPr="00046AA6">
              <w:rPr>
                <w:rFonts w:ascii="Arial" w:hAnsi="Arial" w:cs="Arial"/>
                <w:sz w:val="14"/>
                <w:szCs w:val="14"/>
              </w:rPr>
              <w:t>, transhipment or access to services):</w:t>
            </w:r>
          </w:p>
        </w:tc>
      </w:tr>
      <w:tr w:rsidR="00E6038B" w:rsidRPr="00046AA6" w14:paraId="4097ECFC" w14:textId="77777777" w:rsidTr="00F01D10">
        <w:trPr>
          <w:jc w:val="center"/>
        </w:trPr>
        <w:tc>
          <w:tcPr>
            <w:tcW w:w="522" w:type="dxa"/>
          </w:tcPr>
          <w:p w14:paraId="4AFEC52B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3.</w:t>
            </w:r>
          </w:p>
        </w:tc>
        <w:tc>
          <w:tcPr>
            <w:tcW w:w="6704" w:type="dxa"/>
          </w:tcPr>
          <w:p w14:paraId="2ADEE96D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 xml:space="preserve">Flag </w:t>
            </w:r>
            <w:proofErr w:type="gramStart"/>
            <w:r w:rsidRPr="00046AA6">
              <w:rPr>
                <w:rFonts w:ascii="Arial" w:hAnsi="Arial" w:cs="Arial"/>
                <w:sz w:val="14"/>
                <w:szCs w:val="14"/>
              </w:rPr>
              <w:t>( country</w:t>
            </w:r>
            <w:proofErr w:type="gramEnd"/>
            <w:r w:rsidRPr="00046AA6">
              <w:rPr>
                <w:rFonts w:ascii="Arial" w:hAnsi="Arial" w:cs="Arial"/>
                <w:sz w:val="14"/>
                <w:szCs w:val="14"/>
              </w:rPr>
              <w:t xml:space="preserve"> of registration):</w:t>
            </w:r>
          </w:p>
        </w:tc>
        <w:tc>
          <w:tcPr>
            <w:tcW w:w="535" w:type="dxa"/>
          </w:tcPr>
          <w:p w14:paraId="44ADB62A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68" w:type="dxa"/>
          </w:tcPr>
          <w:p w14:paraId="5732529B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038B" w:rsidRPr="00046AA6" w14:paraId="540A0566" w14:textId="77777777" w:rsidTr="00F01D10">
        <w:trPr>
          <w:jc w:val="center"/>
        </w:trPr>
        <w:tc>
          <w:tcPr>
            <w:tcW w:w="522" w:type="dxa"/>
          </w:tcPr>
          <w:p w14:paraId="1F6B4FDF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4.</w:t>
            </w:r>
          </w:p>
        </w:tc>
        <w:tc>
          <w:tcPr>
            <w:tcW w:w="6704" w:type="dxa"/>
          </w:tcPr>
          <w:p w14:paraId="72E3ED0F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Home port (ISO alpha-2 country code + name of port):</w:t>
            </w:r>
          </w:p>
        </w:tc>
        <w:tc>
          <w:tcPr>
            <w:tcW w:w="535" w:type="dxa"/>
          </w:tcPr>
          <w:p w14:paraId="2D0A4A7E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68" w:type="dxa"/>
          </w:tcPr>
          <w:p w14:paraId="7ED888EE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038B" w:rsidRPr="00046AA6" w14:paraId="687D80AF" w14:textId="77777777" w:rsidTr="00F01D10">
        <w:trPr>
          <w:jc w:val="center"/>
        </w:trPr>
        <w:tc>
          <w:tcPr>
            <w:tcW w:w="522" w:type="dxa"/>
          </w:tcPr>
          <w:p w14:paraId="1F7E0C79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5.</w:t>
            </w:r>
          </w:p>
        </w:tc>
        <w:tc>
          <w:tcPr>
            <w:tcW w:w="6704" w:type="dxa"/>
          </w:tcPr>
          <w:p w14:paraId="41B13F72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Registration number (external identification):</w:t>
            </w:r>
          </w:p>
        </w:tc>
        <w:tc>
          <w:tcPr>
            <w:tcW w:w="535" w:type="dxa"/>
          </w:tcPr>
          <w:p w14:paraId="47DBC8D0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68" w:type="dxa"/>
          </w:tcPr>
          <w:p w14:paraId="55B3A994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038B" w:rsidRPr="00046AA6" w14:paraId="2CA35F6E" w14:textId="77777777" w:rsidTr="00F01D10">
        <w:trPr>
          <w:jc w:val="center"/>
        </w:trPr>
        <w:tc>
          <w:tcPr>
            <w:tcW w:w="522" w:type="dxa"/>
          </w:tcPr>
          <w:p w14:paraId="31BEA553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6.</w:t>
            </w:r>
          </w:p>
        </w:tc>
        <w:tc>
          <w:tcPr>
            <w:tcW w:w="6704" w:type="dxa"/>
          </w:tcPr>
          <w:p w14:paraId="79D91C44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International radio call sign:</w:t>
            </w:r>
          </w:p>
        </w:tc>
        <w:tc>
          <w:tcPr>
            <w:tcW w:w="535" w:type="dxa"/>
          </w:tcPr>
          <w:p w14:paraId="191E68F9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68" w:type="dxa"/>
          </w:tcPr>
          <w:p w14:paraId="3EADCD22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6038B" w:rsidRPr="00046AA6" w14:paraId="18F52510" w14:textId="77777777" w:rsidTr="00F01D10">
        <w:trPr>
          <w:jc w:val="center"/>
        </w:trPr>
        <w:tc>
          <w:tcPr>
            <w:tcW w:w="522" w:type="dxa"/>
          </w:tcPr>
          <w:p w14:paraId="1290BCC8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7.</w:t>
            </w:r>
          </w:p>
        </w:tc>
        <w:tc>
          <w:tcPr>
            <w:tcW w:w="6704" w:type="dxa"/>
          </w:tcPr>
          <w:p w14:paraId="55A6F283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IMO/Lloyd’s number (if issued):</w:t>
            </w:r>
          </w:p>
        </w:tc>
        <w:tc>
          <w:tcPr>
            <w:tcW w:w="535" w:type="dxa"/>
          </w:tcPr>
          <w:p w14:paraId="00B26BBA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68" w:type="dxa"/>
          </w:tcPr>
          <w:p w14:paraId="57DB73C5" w14:textId="77777777" w:rsidR="00E6038B" w:rsidRPr="00046AA6" w:rsidRDefault="00E6038B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01D10" w:rsidRPr="00046AA6" w14:paraId="0D67E142" w14:textId="77777777" w:rsidTr="00F01D10">
        <w:trPr>
          <w:jc w:val="center"/>
        </w:trPr>
        <w:tc>
          <w:tcPr>
            <w:tcW w:w="7226" w:type="dxa"/>
            <w:gridSpan w:val="2"/>
          </w:tcPr>
          <w:p w14:paraId="0F9B8340" w14:textId="77777777" w:rsidR="00F01D10" w:rsidRPr="00046AA6" w:rsidRDefault="00F01D10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b/>
                <w:sz w:val="14"/>
                <w:szCs w:val="14"/>
              </w:rPr>
              <w:t>Dates</w:t>
            </w:r>
          </w:p>
        </w:tc>
        <w:tc>
          <w:tcPr>
            <w:tcW w:w="6303" w:type="dxa"/>
            <w:gridSpan w:val="2"/>
          </w:tcPr>
          <w:p w14:paraId="5C06D6B6" w14:textId="77777777" w:rsidR="00F01D10" w:rsidRPr="00046AA6" w:rsidRDefault="00F01D10" w:rsidP="00946301">
            <w:pPr>
              <w:spacing w:line="36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046AA6">
              <w:rPr>
                <w:rFonts w:ascii="Arial" w:hAnsi="Arial" w:cs="Arial"/>
                <w:b/>
                <w:sz w:val="14"/>
                <w:szCs w:val="14"/>
              </w:rPr>
              <w:t>Fishing authorisation</w:t>
            </w:r>
          </w:p>
        </w:tc>
      </w:tr>
      <w:tr w:rsidR="00F01D10" w:rsidRPr="00046AA6" w14:paraId="109DDCB5" w14:textId="77777777" w:rsidTr="00F01D10">
        <w:trPr>
          <w:jc w:val="center"/>
        </w:trPr>
        <w:tc>
          <w:tcPr>
            <w:tcW w:w="522" w:type="dxa"/>
          </w:tcPr>
          <w:p w14:paraId="65394BFC" w14:textId="77777777" w:rsidR="00F01D10" w:rsidRPr="00046AA6" w:rsidRDefault="00F01D10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13.</w:t>
            </w:r>
          </w:p>
        </w:tc>
        <w:tc>
          <w:tcPr>
            <w:tcW w:w="6704" w:type="dxa"/>
          </w:tcPr>
          <w:p w14:paraId="6224E66D" w14:textId="77777777" w:rsidR="00F01D10" w:rsidRPr="00046AA6" w:rsidRDefault="00F01D10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Dates of the fishing trip:</w:t>
            </w:r>
          </w:p>
        </w:tc>
        <w:tc>
          <w:tcPr>
            <w:tcW w:w="535" w:type="dxa"/>
          </w:tcPr>
          <w:p w14:paraId="3CA8C24F" w14:textId="77777777" w:rsidR="00F01D10" w:rsidRPr="00046AA6" w:rsidRDefault="00F01D10" w:rsidP="00F01D10">
            <w:pPr>
              <w:spacing w:line="36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10.</w:t>
            </w:r>
          </w:p>
        </w:tc>
        <w:tc>
          <w:tcPr>
            <w:tcW w:w="5768" w:type="dxa"/>
          </w:tcPr>
          <w:p w14:paraId="31331AF4" w14:textId="77777777" w:rsidR="00F01D10" w:rsidRPr="00046AA6" w:rsidRDefault="00F01D10" w:rsidP="00F01D10">
            <w:pPr>
              <w:spacing w:line="36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Fishing authorisation number and expiration date:</w:t>
            </w:r>
          </w:p>
        </w:tc>
      </w:tr>
      <w:tr w:rsidR="00F01D10" w:rsidRPr="00046AA6" w14:paraId="1D382F99" w14:textId="77777777" w:rsidTr="00F01D10">
        <w:trPr>
          <w:jc w:val="center"/>
        </w:trPr>
        <w:tc>
          <w:tcPr>
            <w:tcW w:w="522" w:type="dxa"/>
          </w:tcPr>
          <w:p w14:paraId="1328CBF8" w14:textId="77777777" w:rsidR="00F01D10" w:rsidRPr="00046AA6" w:rsidRDefault="00F01D10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14.</w:t>
            </w:r>
          </w:p>
        </w:tc>
        <w:tc>
          <w:tcPr>
            <w:tcW w:w="6704" w:type="dxa"/>
          </w:tcPr>
          <w:p w14:paraId="1F25B61F" w14:textId="77777777" w:rsidR="00F01D10" w:rsidRPr="00046AA6" w:rsidRDefault="00F01D10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Date and estimated time of arrival at port:</w:t>
            </w:r>
          </w:p>
        </w:tc>
        <w:tc>
          <w:tcPr>
            <w:tcW w:w="535" w:type="dxa"/>
          </w:tcPr>
          <w:p w14:paraId="04C8929D" w14:textId="77777777" w:rsidR="00F01D10" w:rsidRPr="00046AA6" w:rsidRDefault="00F01D10" w:rsidP="00F01D10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11.</w:t>
            </w:r>
          </w:p>
        </w:tc>
        <w:tc>
          <w:tcPr>
            <w:tcW w:w="5768" w:type="dxa"/>
          </w:tcPr>
          <w:p w14:paraId="1DAD523A" w14:textId="77777777" w:rsidR="00F01D10" w:rsidRPr="00046AA6" w:rsidRDefault="00F01D10" w:rsidP="00F01D10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Authorisation to support fishing operations/tranship fishery products:</w:t>
            </w:r>
          </w:p>
        </w:tc>
      </w:tr>
      <w:tr w:rsidR="00F01D10" w:rsidRPr="00046AA6" w14:paraId="25FFD615" w14:textId="77777777" w:rsidTr="00F01D10">
        <w:trPr>
          <w:jc w:val="center"/>
        </w:trPr>
        <w:tc>
          <w:tcPr>
            <w:tcW w:w="522" w:type="dxa"/>
          </w:tcPr>
          <w:p w14:paraId="0F86C0B9" w14:textId="77777777" w:rsidR="00F01D10" w:rsidRPr="00046AA6" w:rsidRDefault="00F01D10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04" w:type="dxa"/>
          </w:tcPr>
          <w:p w14:paraId="3F9C3F44" w14:textId="77777777" w:rsidR="00F01D10" w:rsidRDefault="00F01D10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  <w:p w14:paraId="6833E72C" w14:textId="77777777" w:rsidR="00046AA6" w:rsidRPr="00046AA6" w:rsidRDefault="00046AA6" w:rsidP="00946301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35" w:type="dxa"/>
          </w:tcPr>
          <w:p w14:paraId="2A386A2A" w14:textId="77777777" w:rsidR="00F01D10" w:rsidRPr="00046AA6" w:rsidRDefault="00F01D10" w:rsidP="00F01D10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12.</w:t>
            </w:r>
          </w:p>
        </w:tc>
        <w:tc>
          <w:tcPr>
            <w:tcW w:w="5768" w:type="dxa"/>
          </w:tcPr>
          <w:p w14:paraId="514D854E" w14:textId="77777777" w:rsidR="00F01D10" w:rsidRPr="00046AA6" w:rsidRDefault="00F01D10" w:rsidP="00F01D10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Issuing authority:</w:t>
            </w:r>
          </w:p>
        </w:tc>
      </w:tr>
    </w:tbl>
    <w:p w14:paraId="62C4A7D0" w14:textId="77777777" w:rsidR="00F01D10" w:rsidRPr="00046AA6" w:rsidRDefault="003C43E1" w:rsidP="00BB4ACA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046AA6">
        <w:rPr>
          <w:rFonts w:ascii="Arial" w:hAnsi="Arial" w:cs="Arial"/>
          <w:b/>
          <w:sz w:val="18"/>
          <w:szCs w:val="18"/>
        </w:rPr>
        <w:t>Quantities of species retained on board</w:t>
      </w:r>
      <w:r w:rsidR="00946301" w:rsidRPr="00046AA6">
        <w:rPr>
          <w:rFonts w:ascii="Arial" w:hAnsi="Arial" w:cs="Arial"/>
          <w:b/>
          <w:sz w:val="18"/>
          <w:szCs w:val="18"/>
        </w:rPr>
        <w:t xml:space="preserve"> (or negative report if no catches)</w:t>
      </w:r>
    </w:p>
    <w:p w14:paraId="2D66BBA4" w14:textId="77777777" w:rsidR="00373393" w:rsidRPr="00F01D10" w:rsidRDefault="00373393" w:rsidP="00BB4AC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42"/>
        <w:gridCol w:w="1679"/>
        <w:gridCol w:w="1679"/>
        <w:gridCol w:w="1679"/>
        <w:gridCol w:w="1679"/>
        <w:gridCol w:w="1678"/>
        <w:gridCol w:w="1679"/>
        <w:gridCol w:w="1679"/>
      </w:tblGrid>
      <w:tr w:rsidR="004A5677" w:rsidRPr="003E3664" w14:paraId="25766E5B" w14:textId="77777777" w:rsidTr="004A5677">
        <w:trPr>
          <w:trHeight w:val="828"/>
          <w:jc w:val="center"/>
        </w:trPr>
        <w:tc>
          <w:tcPr>
            <w:tcW w:w="1942" w:type="dxa"/>
          </w:tcPr>
          <w:p w14:paraId="59395DB1" w14:textId="77777777" w:rsidR="004A5677" w:rsidRPr="003E3664" w:rsidRDefault="004A5677" w:rsidP="00766A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15. </w:t>
            </w:r>
            <w:r w:rsidRPr="003E3664">
              <w:rPr>
                <w:rFonts w:ascii="Arial" w:hAnsi="Arial" w:cs="Arial"/>
                <w:sz w:val="12"/>
                <w:szCs w:val="12"/>
              </w:rPr>
              <w:t xml:space="preserve">Name of catching vessel(s) and catch certificate </w:t>
            </w:r>
            <w:r>
              <w:rPr>
                <w:rFonts w:ascii="Arial" w:hAnsi="Arial" w:cs="Arial"/>
                <w:sz w:val="12"/>
                <w:szCs w:val="12"/>
              </w:rPr>
              <w:t xml:space="preserve">   </w:t>
            </w:r>
            <w:r w:rsidRPr="003E3664">
              <w:rPr>
                <w:rFonts w:ascii="Arial" w:hAnsi="Arial" w:cs="Arial"/>
                <w:sz w:val="12"/>
                <w:szCs w:val="12"/>
              </w:rPr>
              <w:t>number(s) for this/these</w:t>
            </w:r>
            <w:r>
              <w:rPr>
                <w:rFonts w:ascii="Arial" w:hAnsi="Arial" w:cs="Arial"/>
                <w:sz w:val="12"/>
                <w:szCs w:val="12"/>
              </w:rPr>
              <w:t xml:space="preserve"> (if available)</w:t>
            </w:r>
          </w:p>
        </w:tc>
        <w:tc>
          <w:tcPr>
            <w:tcW w:w="1679" w:type="dxa"/>
          </w:tcPr>
          <w:p w14:paraId="08CC2459" w14:textId="77777777" w:rsidR="004A5677" w:rsidRPr="003E3664" w:rsidRDefault="004A5677" w:rsidP="00766A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16. </w:t>
            </w:r>
            <w:r w:rsidRPr="003E3664">
              <w:rPr>
                <w:rFonts w:ascii="Arial" w:hAnsi="Arial" w:cs="Arial"/>
                <w:sz w:val="12"/>
                <w:szCs w:val="12"/>
              </w:rPr>
              <w:t>Date of transhipment (if transhipment has taken place elsewhere than the port of landing)</w:t>
            </w:r>
          </w:p>
        </w:tc>
        <w:tc>
          <w:tcPr>
            <w:tcW w:w="1679" w:type="dxa"/>
          </w:tcPr>
          <w:p w14:paraId="1A9B2408" w14:textId="77777777" w:rsidR="004A5677" w:rsidRPr="003E3664" w:rsidRDefault="004A5677" w:rsidP="00766A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17. </w:t>
            </w:r>
            <w:r w:rsidRPr="003E3664">
              <w:rPr>
                <w:rFonts w:ascii="Arial" w:hAnsi="Arial" w:cs="Arial"/>
                <w:sz w:val="12"/>
                <w:szCs w:val="12"/>
              </w:rPr>
              <w:t xml:space="preserve">Area or port of transhipment </w:t>
            </w:r>
            <w:r>
              <w:rPr>
                <w:rFonts w:ascii="Arial" w:hAnsi="Arial" w:cs="Arial"/>
                <w:sz w:val="12"/>
                <w:szCs w:val="12"/>
              </w:rPr>
              <w:t xml:space="preserve">[FAO (ICES) area, FAO (ICES) </w:t>
            </w:r>
            <w:proofErr w:type="gramStart"/>
            <w:r w:rsidRPr="003E3664">
              <w:rPr>
                <w:rFonts w:ascii="Arial" w:hAnsi="Arial" w:cs="Arial"/>
                <w:sz w:val="12"/>
                <w:szCs w:val="12"/>
              </w:rPr>
              <w:t>division</w:t>
            </w:r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3E3664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FAO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(ICES) subdivision </w:t>
            </w:r>
            <w:r w:rsidRPr="003E3664">
              <w:rPr>
                <w:rFonts w:ascii="Arial" w:hAnsi="Arial" w:cs="Arial"/>
                <w:sz w:val="12"/>
                <w:szCs w:val="12"/>
              </w:rPr>
              <w:t xml:space="preserve">and if relevant ICES statistical rectangle and fishing effort zone] </w:t>
            </w:r>
          </w:p>
        </w:tc>
        <w:tc>
          <w:tcPr>
            <w:tcW w:w="1679" w:type="dxa"/>
          </w:tcPr>
          <w:p w14:paraId="4CC1F523" w14:textId="77777777" w:rsidR="004A5677" w:rsidRPr="003E3664" w:rsidRDefault="004A5677" w:rsidP="00B135A5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  <w:r w:rsidRPr="003E3664">
              <w:rPr>
                <w:rFonts w:ascii="Arial" w:hAnsi="Arial" w:cs="Arial"/>
                <w:sz w:val="12"/>
                <w:szCs w:val="12"/>
              </w:rPr>
              <w:t>8</w:t>
            </w:r>
            <w:r>
              <w:rPr>
                <w:rFonts w:ascii="Arial" w:hAnsi="Arial" w:cs="Arial"/>
                <w:sz w:val="12"/>
                <w:szCs w:val="12"/>
              </w:rPr>
              <w:t>. Name of the species (FAO alpha-3 code)</w:t>
            </w:r>
          </w:p>
        </w:tc>
        <w:tc>
          <w:tcPr>
            <w:tcW w:w="1679" w:type="dxa"/>
          </w:tcPr>
          <w:p w14:paraId="47E61C53" w14:textId="77777777" w:rsidR="004A5677" w:rsidRPr="003E3664" w:rsidRDefault="004A5677" w:rsidP="00B135A5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  <w:r w:rsidRPr="003E3664">
              <w:rPr>
                <w:rFonts w:ascii="Arial" w:hAnsi="Arial" w:cs="Arial"/>
                <w:sz w:val="12"/>
                <w:szCs w:val="12"/>
              </w:rPr>
              <w:t xml:space="preserve">9. </w:t>
            </w:r>
            <w:r>
              <w:rPr>
                <w:rFonts w:ascii="Arial" w:hAnsi="Arial" w:cs="Arial"/>
                <w:sz w:val="12"/>
                <w:szCs w:val="12"/>
              </w:rPr>
              <w:t>Catch a</w:t>
            </w:r>
            <w:r w:rsidRPr="003E3664">
              <w:rPr>
                <w:rFonts w:ascii="Arial" w:hAnsi="Arial" w:cs="Arial"/>
                <w:sz w:val="12"/>
                <w:szCs w:val="12"/>
              </w:rPr>
              <w:t xml:space="preserve">rea </w:t>
            </w:r>
            <w:r>
              <w:rPr>
                <w:rFonts w:ascii="Arial" w:hAnsi="Arial" w:cs="Arial"/>
                <w:sz w:val="12"/>
                <w:szCs w:val="12"/>
              </w:rPr>
              <w:t xml:space="preserve">[FAO (ICES) area, FAO (ICES) </w:t>
            </w:r>
            <w:proofErr w:type="gramStart"/>
            <w:r w:rsidRPr="003E3664">
              <w:rPr>
                <w:rFonts w:ascii="Arial" w:hAnsi="Arial" w:cs="Arial"/>
                <w:sz w:val="12"/>
                <w:szCs w:val="12"/>
              </w:rPr>
              <w:t>division</w:t>
            </w:r>
            <w:r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3E3664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FAO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(ICES) subdivision </w:t>
            </w:r>
            <w:r w:rsidRPr="003E3664">
              <w:rPr>
                <w:rFonts w:ascii="Arial" w:hAnsi="Arial" w:cs="Arial"/>
                <w:sz w:val="12"/>
                <w:szCs w:val="12"/>
              </w:rPr>
              <w:t>and if relevant ICES statistical rectangle and fishing effort zone]</w:t>
            </w:r>
          </w:p>
        </w:tc>
        <w:tc>
          <w:tcPr>
            <w:tcW w:w="1678" w:type="dxa"/>
          </w:tcPr>
          <w:p w14:paraId="61D98979" w14:textId="77777777" w:rsidR="004A5677" w:rsidRPr="003E3664" w:rsidRDefault="004A5677" w:rsidP="00B135A5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</w:t>
            </w:r>
            <w:r w:rsidRPr="003E3664">
              <w:rPr>
                <w:rFonts w:ascii="Arial" w:hAnsi="Arial" w:cs="Arial"/>
                <w:sz w:val="12"/>
                <w:szCs w:val="12"/>
              </w:rPr>
              <w:t xml:space="preserve">. </w:t>
            </w:r>
            <w:r>
              <w:rPr>
                <w:rFonts w:ascii="Arial" w:hAnsi="Arial" w:cs="Arial"/>
                <w:sz w:val="12"/>
                <w:szCs w:val="12"/>
              </w:rPr>
              <w:t>Estimated total live weight on board (in kg) or number of fish if required</w:t>
            </w:r>
          </w:p>
        </w:tc>
        <w:tc>
          <w:tcPr>
            <w:tcW w:w="1679" w:type="dxa"/>
          </w:tcPr>
          <w:p w14:paraId="717BC151" w14:textId="77777777" w:rsidR="004A5677" w:rsidRDefault="004A5677" w:rsidP="00B135A5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21. Estimated total live weight of fish to be landed/</w:t>
            </w:r>
            <w:proofErr w:type="gramStart"/>
            <w:r>
              <w:rPr>
                <w:rFonts w:ascii="Arial" w:hAnsi="Arial" w:cs="Arial"/>
                <w:sz w:val="12"/>
                <w:szCs w:val="12"/>
              </w:rPr>
              <w:t>transhipped  in</w:t>
            </w:r>
            <w:proofErr w:type="gramEnd"/>
            <w:r>
              <w:rPr>
                <w:rFonts w:ascii="Arial" w:hAnsi="Arial" w:cs="Arial"/>
                <w:sz w:val="12"/>
                <w:szCs w:val="12"/>
              </w:rPr>
              <w:t xml:space="preserve"> kg) or number of fish if required</w:t>
            </w:r>
          </w:p>
        </w:tc>
        <w:tc>
          <w:tcPr>
            <w:tcW w:w="1679" w:type="dxa"/>
          </w:tcPr>
          <w:p w14:paraId="33B442E1" w14:textId="77777777" w:rsidR="004A5677" w:rsidRDefault="004A5677" w:rsidP="00B135A5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22. Presentation of fish and state of preservation (use letter code)</w:t>
            </w:r>
          </w:p>
        </w:tc>
      </w:tr>
      <w:tr w:rsidR="004A5677" w:rsidRPr="003E3664" w14:paraId="5D62DA88" w14:textId="77777777" w:rsidTr="004A5677">
        <w:trPr>
          <w:jc w:val="center"/>
        </w:trPr>
        <w:tc>
          <w:tcPr>
            <w:tcW w:w="1942" w:type="dxa"/>
          </w:tcPr>
          <w:p w14:paraId="4B7470E0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4D1B16B8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2343666A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6BBCB49E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4169EF82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14:paraId="18162D77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25DADC8A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584B5759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</w:tr>
      <w:tr w:rsidR="004A5677" w:rsidRPr="003E3664" w14:paraId="4927EDAE" w14:textId="77777777" w:rsidTr="004A5677">
        <w:trPr>
          <w:jc w:val="center"/>
        </w:trPr>
        <w:tc>
          <w:tcPr>
            <w:tcW w:w="1942" w:type="dxa"/>
          </w:tcPr>
          <w:p w14:paraId="34666E25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589C5A01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0135CD08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08075844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1CD1F090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14:paraId="3D068AB5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3F042166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1C822DE8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</w:tr>
      <w:tr w:rsidR="004A5677" w:rsidRPr="003E3664" w14:paraId="4BAFD2EC" w14:textId="77777777" w:rsidTr="004A5677">
        <w:trPr>
          <w:jc w:val="center"/>
        </w:trPr>
        <w:tc>
          <w:tcPr>
            <w:tcW w:w="1942" w:type="dxa"/>
          </w:tcPr>
          <w:p w14:paraId="1BD6023B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7C2058FD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0002CDA9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069887AB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2499523D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14:paraId="28F4A86E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4CEE3C28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6A86AD36" w14:textId="77777777" w:rsidR="004A5677" w:rsidRPr="003E3664" w:rsidRDefault="004A5677" w:rsidP="00766A9F">
            <w:pPr>
              <w:rPr>
                <w:rFonts w:ascii="Arial" w:hAnsi="Arial" w:cs="Arial"/>
              </w:rPr>
            </w:pPr>
          </w:p>
        </w:tc>
      </w:tr>
      <w:tr w:rsidR="00046AA6" w:rsidRPr="003E3664" w14:paraId="6EF5E986" w14:textId="77777777" w:rsidTr="004A5677">
        <w:trPr>
          <w:jc w:val="center"/>
        </w:trPr>
        <w:tc>
          <w:tcPr>
            <w:tcW w:w="1942" w:type="dxa"/>
          </w:tcPr>
          <w:p w14:paraId="333B8D90" w14:textId="77777777" w:rsidR="00046AA6" w:rsidRPr="003E3664" w:rsidRDefault="00046AA6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0EB2A163" w14:textId="77777777" w:rsidR="00046AA6" w:rsidRPr="003E3664" w:rsidRDefault="00046AA6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75E5FECC" w14:textId="77777777" w:rsidR="00046AA6" w:rsidRPr="003E3664" w:rsidRDefault="00046AA6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136CBBEB" w14:textId="77777777" w:rsidR="00046AA6" w:rsidRPr="003E3664" w:rsidRDefault="00046AA6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4D71D7C0" w14:textId="77777777" w:rsidR="00046AA6" w:rsidRPr="003E3664" w:rsidRDefault="00046AA6" w:rsidP="00766A9F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14:paraId="236EAF21" w14:textId="77777777" w:rsidR="00046AA6" w:rsidRPr="003E3664" w:rsidRDefault="00046AA6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68413850" w14:textId="77777777" w:rsidR="00046AA6" w:rsidRPr="003E3664" w:rsidRDefault="00046AA6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291A3F2A" w14:textId="77777777" w:rsidR="00046AA6" w:rsidRPr="003E3664" w:rsidRDefault="00046AA6" w:rsidP="00766A9F">
            <w:pPr>
              <w:rPr>
                <w:rFonts w:ascii="Arial" w:hAnsi="Arial" w:cs="Arial"/>
              </w:rPr>
            </w:pPr>
          </w:p>
        </w:tc>
      </w:tr>
      <w:tr w:rsidR="00046AA6" w:rsidRPr="003E3664" w14:paraId="58CB38C9" w14:textId="77777777" w:rsidTr="004A5677">
        <w:trPr>
          <w:jc w:val="center"/>
        </w:trPr>
        <w:tc>
          <w:tcPr>
            <w:tcW w:w="1942" w:type="dxa"/>
          </w:tcPr>
          <w:p w14:paraId="6B0CAD84" w14:textId="77777777" w:rsidR="00046AA6" w:rsidRPr="003E3664" w:rsidRDefault="00046AA6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60699A43" w14:textId="77777777" w:rsidR="00046AA6" w:rsidRPr="003E3664" w:rsidRDefault="00046AA6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4E4FD92D" w14:textId="77777777" w:rsidR="00046AA6" w:rsidRPr="003E3664" w:rsidRDefault="00046AA6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684B6F35" w14:textId="77777777" w:rsidR="00046AA6" w:rsidRPr="003E3664" w:rsidRDefault="00046AA6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30F6389E" w14:textId="77777777" w:rsidR="00046AA6" w:rsidRPr="003E3664" w:rsidRDefault="00046AA6" w:rsidP="00766A9F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14:paraId="70E6E29B" w14:textId="77777777" w:rsidR="00046AA6" w:rsidRPr="003E3664" w:rsidRDefault="00046AA6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64905303" w14:textId="77777777" w:rsidR="00046AA6" w:rsidRPr="003E3664" w:rsidRDefault="00046AA6" w:rsidP="00766A9F">
            <w:pPr>
              <w:rPr>
                <w:rFonts w:ascii="Arial" w:hAnsi="Arial" w:cs="Arial"/>
              </w:rPr>
            </w:pPr>
          </w:p>
        </w:tc>
        <w:tc>
          <w:tcPr>
            <w:tcW w:w="1679" w:type="dxa"/>
          </w:tcPr>
          <w:p w14:paraId="0FCD79ED" w14:textId="77777777" w:rsidR="00046AA6" w:rsidRPr="003E3664" w:rsidRDefault="00046AA6" w:rsidP="00766A9F">
            <w:pPr>
              <w:rPr>
                <w:rFonts w:ascii="Arial" w:hAnsi="Arial" w:cs="Arial"/>
              </w:rPr>
            </w:pPr>
          </w:p>
        </w:tc>
      </w:tr>
    </w:tbl>
    <w:p w14:paraId="074E5FFF" w14:textId="77777777" w:rsidR="00046AA6" w:rsidRDefault="00046AA6" w:rsidP="00BB4ACA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3640"/>
      </w:tblGrid>
      <w:tr w:rsidR="004A5677" w:rsidRPr="00046AA6" w14:paraId="396BF8DB" w14:textId="77777777" w:rsidTr="00C16B29">
        <w:tc>
          <w:tcPr>
            <w:tcW w:w="534" w:type="dxa"/>
          </w:tcPr>
          <w:p w14:paraId="64C57F78" w14:textId="77777777" w:rsidR="004A5677" w:rsidRPr="00046AA6" w:rsidRDefault="004A5677" w:rsidP="00C16B29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23.</w:t>
            </w:r>
          </w:p>
        </w:tc>
        <w:tc>
          <w:tcPr>
            <w:tcW w:w="13640" w:type="dxa"/>
          </w:tcPr>
          <w:p w14:paraId="07B80387" w14:textId="77777777" w:rsidR="004A5677" w:rsidRPr="00046AA6" w:rsidRDefault="004A5677" w:rsidP="00C16B29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Name and address of vessel owner:</w:t>
            </w:r>
          </w:p>
        </w:tc>
      </w:tr>
      <w:tr w:rsidR="004A5677" w:rsidRPr="00046AA6" w14:paraId="74D74CED" w14:textId="77777777" w:rsidTr="00C16B29">
        <w:tc>
          <w:tcPr>
            <w:tcW w:w="534" w:type="dxa"/>
          </w:tcPr>
          <w:p w14:paraId="7E36C6D7" w14:textId="77777777" w:rsidR="004A5677" w:rsidRPr="00046AA6" w:rsidRDefault="004A5677" w:rsidP="00C16B29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24.</w:t>
            </w:r>
          </w:p>
        </w:tc>
        <w:tc>
          <w:tcPr>
            <w:tcW w:w="13640" w:type="dxa"/>
          </w:tcPr>
          <w:p w14:paraId="16772BC8" w14:textId="77777777" w:rsidR="004A5677" w:rsidRPr="00046AA6" w:rsidRDefault="004A5677" w:rsidP="00C16B29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Name of master of vessel/ representative:</w:t>
            </w:r>
          </w:p>
        </w:tc>
      </w:tr>
      <w:tr w:rsidR="004A5677" w:rsidRPr="00046AA6" w14:paraId="254787E0" w14:textId="77777777" w:rsidTr="00C16B29">
        <w:tc>
          <w:tcPr>
            <w:tcW w:w="534" w:type="dxa"/>
          </w:tcPr>
          <w:p w14:paraId="02AF25EC" w14:textId="77777777" w:rsidR="004A5677" w:rsidRPr="00046AA6" w:rsidRDefault="004A5677" w:rsidP="00C16B29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25.</w:t>
            </w:r>
          </w:p>
        </w:tc>
        <w:tc>
          <w:tcPr>
            <w:tcW w:w="13640" w:type="dxa"/>
          </w:tcPr>
          <w:p w14:paraId="144E9219" w14:textId="77777777" w:rsidR="004A5677" w:rsidRPr="00046AA6" w:rsidRDefault="004A5677" w:rsidP="00C16B29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Signature:</w:t>
            </w:r>
          </w:p>
        </w:tc>
      </w:tr>
      <w:tr w:rsidR="004A5677" w:rsidRPr="00046AA6" w14:paraId="7833AD71" w14:textId="77777777" w:rsidTr="00C16B29">
        <w:tc>
          <w:tcPr>
            <w:tcW w:w="534" w:type="dxa"/>
          </w:tcPr>
          <w:p w14:paraId="44346F19" w14:textId="77777777" w:rsidR="004A5677" w:rsidRPr="00046AA6" w:rsidRDefault="004A5677" w:rsidP="00C16B29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26.</w:t>
            </w:r>
          </w:p>
        </w:tc>
        <w:tc>
          <w:tcPr>
            <w:tcW w:w="13640" w:type="dxa"/>
          </w:tcPr>
          <w:p w14:paraId="2A96D9F1" w14:textId="77777777" w:rsidR="004A5677" w:rsidRPr="00046AA6" w:rsidRDefault="004A5677" w:rsidP="00C16B29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Date:</w:t>
            </w:r>
          </w:p>
        </w:tc>
      </w:tr>
      <w:tr w:rsidR="004A5677" w:rsidRPr="00046AA6" w14:paraId="7F69069E" w14:textId="77777777" w:rsidTr="00C16B29">
        <w:tc>
          <w:tcPr>
            <w:tcW w:w="14174" w:type="dxa"/>
            <w:gridSpan w:val="2"/>
          </w:tcPr>
          <w:p w14:paraId="7191BF69" w14:textId="77777777" w:rsidR="004A5677" w:rsidRPr="00046AA6" w:rsidRDefault="004A5677" w:rsidP="00C16B29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If catching vessel fill in points 1-10, 12-14 plus 18-22</w:t>
            </w:r>
          </w:p>
        </w:tc>
      </w:tr>
      <w:tr w:rsidR="004A5677" w:rsidRPr="00046AA6" w14:paraId="75283EC7" w14:textId="77777777" w:rsidTr="00C16B29">
        <w:tc>
          <w:tcPr>
            <w:tcW w:w="14174" w:type="dxa"/>
            <w:gridSpan w:val="2"/>
          </w:tcPr>
          <w:p w14:paraId="7B2FD5C1" w14:textId="77777777" w:rsidR="004A5677" w:rsidRPr="00046AA6" w:rsidRDefault="00C16B29" w:rsidP="00C16B29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 xml:space="preserve">If carrier vessel </w:t>
            </w:r>
            <w:proofErr w:type="gramStart"/>
            <w:r w:rsidRPr="00046AA6">
              <w:rPr>
                <w:rFonts w:ascii="Arial" w:hAnsi="Arial" w:cs="Arial"/>
                <w:sz w:val="14"/>
                <w:szCs w:val="14"/>
              </w:rPr>
              <w:t>fill</w:t>
            </w:r>
            <w:proofErr w:type="gramEnd"/>
            <w:r w:rsidRPr="00046AA6">
              <w:rPr>
                <w:rFonts w:ascii="Arial" w:hAnsi="Arial" w:cs="Arial"/>
                <w:sz w:val="14"/>
                <w:szCs w:val="14"/>
              </w:rPr>
              <w:t xml:space="preserve"> in points 1-9, 11 and 12 plus 14-22</w:t>
            </w:r>
          </w:p>
        </w:tc>
      </w:tr>
      <w:tr w:rsidR="004A5677" w:rsidRPr="00046AA6" w14:paraId="36EF78B7" w14:textId="77777777" w:rsidTr="00C16B29">
        <w:tc>
          <w:tcPr>
            <w:tcW w:w="14174" w:type="dxa"/>
            <w:gridSpan w:val="2"/>
          </w:tcPr>
          <w:p w14:paraId="23FD4744" w14:textId="77777777" w:rsidR="00BB4ACA" w:rsidRPr="00046AA6" w:rsidRDefault="004A5677" w:rsidP="00C16B29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 xml:space="preserve">If support vessel </w:t>
            </w:r>
            <w:proofErr w:type="gramStart"/>
            <w:r w:rsidRPr="00046AA6">
              <w:rPr>
                <w:rFonts w:ascii="Arial" w:hAnsi="Arial" w:cs="Arial"/>
                <w:sz w:val="14"/>
                <w:szCs w:val="14"/>
              </w:rPr>
              <w:t>fill</w:t>
            </w:r>
            <w:proofErr w:type="gramEnd"/>
            <w:r w:rsidRPr="00046AA6">
              <w:rPr>
                <w:rFonts w:ascii="Arial" w:hAnsi="Arial" w:cs="Arial"/>
                <w:sz w:val="14"/>
                <w:szCs w:val="14"/>
              </w:rPr>
              <w:t xml:space="preserve"> in points 1-9 and 1, 12 and 14</w:t>
            </w:r>
          </w:p>
          <w:p w14:paraId="46A3AFA1" w14:textId="77777777" w:rsidR="00373393" w:rsidRPr="00046AA6" w:rsidRDefault="00373393" w:rsidP="00C16B29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046AA6">
              <w:rPr>
                <w:rFonts w:ascii="Arial" w:hAnsi="Arial" w:cs="Arial"/>
                <w:sz w:val="14"/>
                <w:szCs w:val="14"/>
              </w:rPr>
              <w:t>All must fill in points 23-26</w:t>
            </w:r>
          </w:p>
          <w:p w14:paraId="1095889C" w14:textId="77777777" w:rsidR="00373393" w:rsidRPr="00046AA6" w:rsidRDefault="00373393" w:rsidP="00C16B29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  <w:p w14:paraId="53A68956" w14:textId="77777777" w:rsidR="00FA6EAF" w:rsidRPr="00046AA6" w:rsidRDefault="00FA6EAF" w:rsidP="00C16B29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E79F3" w:rsidRPr="00046AA6" w14:paraId="69347C07" w14:textId="77777777" w:rsidTr="00C16B29">
        <w:tc>
          <w:tcPr>
            <w:tcW w:w="14174" w:type="dxa"/>
            <w:gridSpan w:val="2"/>
          </w:tcPr>
          <w:p w14:paraId="1BF6E178" w14:textId="77777777" w:rsidR="00DE79F3" w:rsidRPr="00046AA6" w:rsidRDefault="00DE79F3" w:rsidP="00C16B29">
            <w:pPr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1D8704AB" w14:textId="77777777" w:rsidR="00046AA6" w:rsidRDefault="00046AA6" w:rsidP="00FA6EAF"/>
    <w:sectPr w:rsidR="00046AA6" w:rsidSect="002B64A5">
      <w:headerReference w:type="even" r:id="rId8"/>
      <w:headerReference w:type="default" r:id="rId9"/>
      <w:footerReference w:type="default" r:id="rId10"/>
      <w:pgSz w:w="16838" w:h="11906" w:orient="landscape"/>
      <w:pgMar w:top="1440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E2DE7" w14:textId="77777777" w:rsidR="00D75915" w:rsidRDefault="00D75915" w:rsidP="002B64A5">
      <w:pPr>
        <w:spacing w:after="0" w:line="240" w:lineRule="auto"/>
      </w:pPr>
      <w:r>
        <w:separator/>
      </w:r>
    </w:p>
  </w:endnote>
  <w:endnote w:type="continuationSeparator" w:id="0">
    <w:p w14:paraId="17301B1E" w14:textId="77777777" w:rsidR="00D75915" w:rsidRDefault="00D75915" w:rsidP="002B6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3056787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sdt>
        <w:sdtPr>
          <w:rPr>
            <w:color w:val="808080" w:themeColor="background1" w:themeShade="8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DE90F4E" w14:textId="77777777" w:rsidR="00D75915" w:rsidRPr="00BB4ACA" w:rsidRDefault="00D75915">
            <w:pPr>
              <w:pStyle w:val="Footer"/>
              <w:rPr>
                <w:color w:val="808080" w:themeColor="background1" w:themeShade="80"/>
              </w:rPr>
            </w:pPr>
            <w:r w:rsidRPr="00BB2542">
              <w:rPr>
                <w:color w:val="808080" w:themeColor="background1" w:themeShade="80"/>
              </w:rPr>
              <w:t>F IUU01</w:t>
            </w:r>
            <w:r w:rsidRPr="00BB2542">
              <w:rPr>
                <w:color w:val="808080" w:themeColor="background1" w:themeShade="80"/>
              </w:rPr>
              <w:tab/>
              <w:t xml:space="preserve">                                                                      </w:t>
            </w:r>
            <w:r>
              <w:rPr>
                <w:color w:val="808080" w:themeColor="background1" w:themeShade="80"/>
              </w:rPr>
              <w:t xml:space="preserve">                          Ver. 2</w:t>
            </w:r>
            <w:r w:rsidRPr="00BB2542">
              <w:rPr>
                <w:color w:val="808080" w:themeColor="background1" w:themeShade="80"/>
              </w:rPr>
              <w:t xml:space="preserve"> – </w:t>
            </w:r>
            <w:r>
              <w:rPr>
                <w:color w:val="808080" w:themeColor="background1" w:themeShade="80"/>
              </w:rPr>
              <w:t>01/12/2020</w:t>
            </w:r>
            <w:r w:rsidRPr="00BB2542">
              <w:rPr>
                <w:color w:val="808080" w:themeColor="background1" w:themeShade="80"/>
              </w:rPr>
              <w:t xml:space="preserve"> </w:t>
            </w:r>
            <w:r w:rsidRPr="00BB2542">
              <w:rPr>
                <w:color w:val="808080" w:themeColor="background1" w:themeShade="80"/>
              </w:rPr>
              <w:tab/>
            </w:r>
            <w:r w:rsidRPr="00BB2542">
              <w:rPr>
                <w:color w:val="808080" w:themeColor="background1" w:themeShade="80"/>
              </w:rPr>
              <w:tab/>
            </w:r>
            <w:r w:rsidRPr="00BB2542">
              <w:rPr>
                <w:color w:val="808080" w:themeColor="background1" w:themeShade="80"/>
              </w:rPr>
              <w:tab/>
            </w:r>
            <w:r w:rsidRPr="00BB2542">
              <w:rPr>
                <w:color w:val="808080" w:themeColor="background1" w:themeShade="80"/>
              </w:rPr>
              <w:tab/>
            </w:r>
            <w:r w:rsidRPr="00BB2542">
              <w:rPr>
                <w:color w:val="808080" w:themeColor="background1" w:themeShade="80"/>
              </w:rPr>
              <w:tab/>
            </w:r>
            <w:r w:rsidRPr="00BB2542">
              <w:rPr>
                <w:color w:val="808080" w:themeColor="background1" w:themeShade="80"/>
              </w:rPr>
              <w:tab/>
              <w:t xml:space="preserve">         Page </w:t>
            </w:r>
            <w:r w:rsidRPr="00BB2542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BB2542">
              <w:rPr>
                <w:b/>
                <w:bCs/>
                <w:color w:val="808080" w:themeColor="background1" w:themeShade="80"/>
              </w:rPr>
              <w:instrText xml:space="preserve"> PAGE </w:instrText>
            </w:r>
            <w:r w:rsidRPr="00BB2542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3F28BD">
              <w:rPr>
                <w:b/>
                <w:bCs/>
                <w:noProof/>
                <w:color w:val="808080" w:themeColor="background1" w:themeShade="80"/>
              </w:rPr>
              <w:t>1</w:t>
            </w:r>
            <w:r w:rsidRPr="00BB2542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BB2542">
              <w:rPr>
                <w:color w:val="808080" w:themeColor="background1" w:themeShade="80"/>
              </w:rPr>
              <w:t xml:space="preserve"> of </w:t>
            </w:r>
            <w:r w:rsidRPr="00BB2542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BB2542">
              <w:rPr>
                <w:b/>
                <w:bCs/>
                <w:color w:val="808080" w:themeColor="background1" w:themeShade="80"/>
              </w:rPr>
              <w:instrText xml:space="preserve"> NUMPAGES  </w:instrText>
            </w:r>
            <w:r w:rsidRPr="00BB2542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="003F28BD">
              <w:rPr>
                <w:b/>
                <w:bCs/>
                <w:noProof/>
                <w:color w:val="808080" w:themeColor="background1" w:themeShade="80"/>
              </w:rPr>
              <w:t>2</w:t>
            </w:r>
            <w:r w:rsidRPr="00BB2542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20FD0E69" w14:textId="77777777" w:rsidR="00D75915" w:rsidRDefault="00D7591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ACBB7" w14:textId="77777777" w:rsidR="00D75915" w:rsidRDefault="00D75915" w:rsidP="002B64A5">
      <w:pPr>
        <w:spacing w:after="0" w:line="240" w:lineRule="auto"/>
      </w:pPr>
      <w:r>
        <w:separator/>
      </w:r>
    </w:p>
  </w:footnote>
  <w:footnote w:type="continuationSeparator" w:id="0">
    <w:p w14:paraId="5AAEF8FD" w14:textId="77777777" w:rsidR="00D75915" w:rsidRDefault="00D75915" w:rsidP="002B6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408CF" w14:textId="77777777" w:rsidR="00000000" w:rsidRDefault="00E278B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2CCCF" w14:textId="77777777" w:rsidR="00D75915" w:rsidRDefault="00D75915" w:rsidP="00DC0C29">
    <w:pPr>
      <w:pStyle w:val="Header"/>
    </w:pPr>
    <w:r>
      <w:rPr>
        <w:noProof/>
        <w:lang w:eastAsia="en-IE"/>
      </w:rPr>
      <w:drawing>
        <wp:anchor distT="0" distB="0" distL="114300" distR="114300" simplePos="0" relativeHeight="251659264" behindDoc="0" locked="0" layoutInCell="1" allowOverlap="1" wp14:anchorId="4DD6CE01" wp14:editId="44A9EA82">
          <wp:simplePos x="0" y="0"/>
          <wp:positionH relativeFrom="page">
            <wp:posOffset>831037</wp:posOffset>
          </wp:positionH>
          <wp:positionV relativeFrom="page">
            <wp:posOffset>87783</wp:posOffset>
          </wp:positionV>
          <wp:extent cx="2703855" cy="592532"/>
          <wp:effectExtent l="0" t="0" r="1245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3855" cy="592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E96542"/>
    <w:multiLevelType w:val="hybridMultilevel"/>
    <w:tmpl w:val="25F6BF6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B025E"/>
    <w:multiLevelType w:val="hybridMultilevel"/>
    <w:tmpl w:val="114E420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7913"/>
    <w:rsid w:val="000230A9"/>
    <w:rsid w:val="00046AA6"/>
    <w:rsid w:val="000A33EB"/>
    <w:rsid w:val="001E7913"/>
    <w:rsid w:val="002232C7"/>
    <w:rsid w:val="0025327D"/>
    <w:rsid w:val="00273CC9"/>
    <w:rsid w:val="002B64A5"/>
    <w:rsid w:val="002E217A"/>
    <w:rsid w:val="00373393"/>
    <w:rsid w:val="003C43E1"/>
    <w:rsid w:val="003E3664"/>
    <w:rsid w:val="003F28BD"/>
    <w:rsid w:val="0043714E"/>
    <w:rsid w:val="004A5677"/>
    <w:rsid w:val="005546DA"/>
    <w:rsid w:val="005C3ED5"/>
    <w:rsid w:val="00766A9F"/>
    <w:rsid w:val="007D5050"/>
    <w:rsid w:val="008B6CD8"/>
    <w:rsid w:val="00946301"/>
    <w:rsid w:val="009C319D"/>
    <w:rsid w:val="00A2593A"/>
    <w:rsid w:val="00A657DD"/>
    <w:rsid w:val="00B135A5"/>
    <w:rsid w:val="00BB2542"/>
    <w:rsid w:val="00BB4ACA"/>
    <w:rsid w:val="00C16B29"/>
    <w:rsid w:val="00D75915"/>
    <w:rsid w:val="00D87261"/>
    <w:rsid w:val="00DC0C29"/>
    <w:rsid w:val="00DE79F3"/>
    <w:rsid w:val="00DF0940"/>
    <w:rsid w:val="00E255F8"/>
    <w:rsid w:val="00E278BC"/>
    <w:rsid w:val="00E6038B"/>
    <w:rsid w:val="00E84964"/>
    <w:rsid w:val="00F01D10"/>
    <w:rsid w:val="00F1779B"/>
    <w:rsid w:val="00F50F9A"/>
    <w:rsid w:val="00FA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3A83813"/>
  <w15:docId w15:val="{A304890F-7947-42C4-9DAC-13B4D0E2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55F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D5050"/>
    <w:pPr>
      <w:ind w:left="720"/>
      <w:contextualSpacing/>
    </w:pPr>
  </w:style>
  <w:style w:type="table" w:styleId="TableGrid">
    <w:name w:val="Table Grid"/>
    <w:basedOn w:val="TableNormal"/>
    <w:uiPriority w:val="59"/>
    <w:rsid w:val="00766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6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4A5"/>
  </w:style>
  <w:style w:type="paragraph" w:styleId="Footer">
    <w:name w:val="footer"/>
    <w:basedOn w:val="Normal"/>
    <w:link w:val="FooterChar"/>
    <w:uiPriority w:val="99"/>
    <w:unhideWhenUsed/>
    <w:rsid w:val="002B6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4A5"/>
  </w:style>
  <w:style w:type="paragraph" w:styleId="BalloonText">
    <w:name w:val="Balloon Text"/>
    <w:basedOn w:val="Normal"/>
    <w:link w:val="BalloonTextChar"/>
    <w:uiPriority w:val="99"/>
    <w:semiHidden/>
    <w:unhideWhenUsed/>
    <w:rsid w:val="002B6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4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2593A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2C88A-DA8C-48EB-A5B8-46CF6490E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Hickey, Adrian</dc:creator>
  <cp:lastModifiedBy>Hickey, Adrian</cp:lastModifiedBy>
  <cp:revision>3</cp:revision>
  <dcterms:created xsi:type="dcterms:W3CDTF">2020-12-01T15:21:00Z</dcterms:created>
  <dcterms:modified xsi:type="dcterms:W3CDTF">2020-12-16T15:57:00Z</dcterms:modified>
</cp:coreProperties>
</file>