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7BF" w:rsidRPr="00E507BF" w:rsidRDefault="00E507BF" w:rsidP="00E507BF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Form for Pre-landing Declaration</w:t>
      </w:r>
      <w:r w:rsidRPr="00E507BF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501A2B">
        <w:rPr>
          <w:rFonts w:ascii="Arial" w:hAnsi="Arial" w:cs="Arial"/>
          <w:b/>
          <w:bCs/>
          <w:color w:val="000000"/>
          <w:u w:val="single"/>
        </w:rPr>
        <w:t xml:space="preserve">for </w:t>
      </w:r>
      <w:r>
        <w:rPr>
          <w:rFonts w:ascii="Arial" w:hAnsi="Arial" w:cs="Arial"/>
          <w:b/>
          <w:bCs/>
          <w:color w:val="000000"/>
          <w:u w:val="single"/>
        </w:rPr>
        <w:t xml:space="preserve">Fishing </w:t>
      </w:r>
      <w:r w:rsidRPr="00E507BF">
        <w:rPr>
          <w:rFonts w:ascii="Arial" w:hAnsi="Arial" w:cs="Arial"/>
          <w:b/>
          <w:bCs/>
          <w:color w:val="000000"/>
          <w:u w:val="single"/>
        </w:rPr>
        <w:t>Vessel</w:t>
      </w:r>
      <w:r w:rsidR="00501A2B">
        <w:rPr>
          <w:rFonts w:ascii="Arial" w:hAnsi="Arial" w:cs="Arial"/>
          <w:b/>
          <w:bCs/>
          <w:color w:val="000000"/>
          <w:u w:val="single"/>
        </w:rPr>
        <w:t>s</w:t>
      </w:r>
      <w:r w:rsidRPr="00E507BF">
        <w:rPr>
          <w:rFonts w:ascii="Arial" w:hAnsi="Arial" w:cs="Arial"/>
          <w:b/>
          <w:bCs/>
          <w:color w:val="000000"/>
          <w:u w:val="single"/>
        </w:rPr>
        <w:t xml:space="preserve"> referred to in Article 3(1)</w:t>
      </w:r>
      <w:r>
        <w:rPr>
          <w:rFonts w:ascii="Arial" w:hAnsi="Arial" w:cs="Arial"/>
          <w:b/>
          <w:bCs/>
          <w:color w:val="000000"/>
          <w:u w:val="single"/>
        </w:rPr>
        <w:t xml:space="preserve">, </w:t>
      </w:r>
      <w:r w:rsidRPr="00C16B29">
        <w:rPr>
          <w:rFonts w:ascii="Arial" w:hAnsi="Arial" w:cs="Arial"/>
          <w:b/>
          <w:bCs/>
          <w:u w:val="single"/>
        </w:rPr>
        <w:t>(EC) No 1010/2009</w:t>
      </w:r>
    </w:p>
    <w:tbl>
      <w:tblPr>
        <w:tblStyle w:val="TableGrid"/>
        <w:tblW w:w="14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6704"/>
        <w:gridCol w:w="535"/>
        <w:gridCol w:w="6767"/>
      </w:tblGrid>
      <w:tr w:rsidR="00E507BF" w:rsidRPr="00046AA6" w:rsidTr="00D07475">
        <w:trPr>
          <w:jc w:val="center"/>
        </w:trPr>
        <w:tc>
          <w:tcPr>
            <w:tcW w:w="14528" w:type="dxa"/>
            <w:gridSpan w:val="4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Please complete </w:t>
            </w:r>
            <w:r w:rsidRPr="00046AA6">
              <w:rPr>
                <w:rFonts w:ascii="Arial" w:hAnsi="Arial" w:cs="Arial"/>
                <w:sz w:val="14"/>
                <w:szCs w:val="14"/>
                <w:u w:val="single"/>
              </w:rPr>
              <w:t xml:space="preserve">all </w:t>
            </w:r>
            <w:r w:rsidRPr="00046AA6">
              <w:rPr>
                <w:rFonts w:ascii="Arial" w:hAnsi="Arial" w:cs="Arial"/>
                <w:sz w:val="14"/>
                <w:szCs w:val="14"/>
              </w:rPr>
              <w:t>relevant fields before sending the prior notice:</w:t>
            </w:r>
          </w:p>
        </w:tc>
      </w:tr>
      <w:tr w:rsidR="00E507BF" w:rsidRPr="00046AA6" w:rsidTr="00D07475">
        <w:trPr>
          <w:jc w:val="center"/>
        </w:trPr>
        <w:tc>
          <w:tcPr>
            <w:tcW w:w="7226" w:type="dxa"/>
            <w:gridSpan w:val="2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Vessel identification</w:t>
            </w:r>
          </w:p>
        </w:tc>
        <w:tc>
          <w:tcPr>
            <w:tcW w:w="7302" w:type="dxa"/>
            <w:gridSpan w:val="2"/>
          </w:tcPr>
          <w:p w:rsidR="00E507BF" w:rsidRPr="00046AA6" w:rsidRDefault="00F30961" w:rsidP="00F3096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Contact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Vessel name: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6767" w:type="dxa"/>
          </w:tcPr>
          <w:p w:rsidR="00E507BF" w:rsidRPr="00046AA6" w:rsidRDefault="00F30961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the master/ representative: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Type of vesse</w:t>
            </w:r>
            <w:r w:rsidR="00F30961">
              <w:rPr>
                <w:rFonts w:ascii="Arial" w:hAnsi="Arial" w:cs="Arial"/>
                <w:sz w:val="14"/>
                <w:szCs w:val="14"/>
              </w:rPr>
              <w:t>l (catching or carrier)</w:t>
            </w:r>
            <w:r w:rsidRPr="00046AA6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6767" w:type="dxa"/>
          </w:tcPr>
          <w:p w:rsidR="00E507BF" w:rsidRPr="00046AA6" w:rsidRDefault="00F30961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Address of master/ representative: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Flag (country of registration):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7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Home port (ISO alpha-2 country code + name of port):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7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Registration number (external identification):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7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International radio call sign: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7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6704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IMO/Lloyd’s number (if issued):</w:t>
            </w:r>
          </w:p>
        </w:tc>
        <w:tc>
          <w:tcPr>
            <w:tcW w:w="535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7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D07475">
        <w:trPr>
          <w:jc w:val="center"/>
        </w:trPr>
        <w:tc>
          <w:tcPr>
            <w:tcW w:w="7226" w:type="dxa"/>
            <w:gridSpan w:val="2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="00F30961">
              <w:rPr>
                <w:rFonts w:ascii="Arial" w:hAnsi="Arial" w:cs="Arial"/>
                <w:b/>
                <w:sz w:val="14"/>
                <w:szCs w:val="14"/>
              </w:rPr>
              <w:t>eparture Information</w:t>
            </w:r>
          </w:p>
        </w:tc>
        <w:tc>
          <w:tcPr>
            <w:tcW w:w="7302" w:type="dxa"/>
            <w:gridSpan w:val="2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Landing Information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1</w:t>
            </w:r>
            <w:r w:rsidR="00F3096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704" w:type="dxa"/>
          </w:tcPr>
          <w:p w:rsidR="00E507BF" w:rsidRPr="00046AA6" w:rsidRDefault="00F30961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Dates and time of departure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35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767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and estimated time of landing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704" w:type="dxa"/>
          </w:tcPr>
          <w:p w:rsidR="00E507BF" w:rsidRPr="00046AA6" w:rsidRDefault="00F30961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 of departure (ISO alpha-2 country code + name of port)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35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767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Intended port of landing (ISO alpha-2 country code + 3 letter port code)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E507BF" w:rsidRPr="00046AA6" w:rsidTr="00D07475">
        <w:trPr>
          <w:jc w:val="center"/>
        </w:trPr>
        <w:tc>
          <w:tcPr>
            <w:tcW w:w="522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04" w:type="dxa"/>
          </w:tcPr>
          <w:p w:rsidR="00E507BF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767" w:type="dxa"/>
          </w:tcPr>
          <w:p w:rsidR="00E507BF" w:rsidRPr="00046AA6" w:rsidRDefault="004016D7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Sent by master/ representative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</w:tbl>
    <w:p w:rsidR="00E507BF" w:rsidRPr="00F01D10" w:rsidRDefault="00E507BF" w:rsidP="00E507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46AA6">
        <w:rPr>
          <w:rFonts w:ascii="Arial" w:hAnsi="Arial" w:cs="Arial"/>
          <w:b/>
          <w:sz w:val="18"/>
          <w:szCs w:val="18"/>
        </w:rPr>
        <w:t xml:space="preserve">Quantities of species retained on board </w:t>
      </w:r>
      <w:r w:rsidR="004016D7">
        <w:rPr>
          <w:rFonts w:ascii="Arial" w:hAnsi="Arial" w:cs="Arial"/>
          <w:b/>
          <w:sz w:val="18"/>
          <w:szCs w:val="1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1178"/>
        <w:gridCol w:w="1179"/>
        <w:gridCol w:w="1125"/>
        <w:gridCol w:w="1160"/>
        <w:gridCol w:w="1149"/>
        <w:gridCol w:w="1166"/>
        <w:gridCol w:w="1175"/>
        <w:gridCol w:w="1158"/>
        <w:gridCol w:w="1188"/>
        <w:gridCol w:w="1159"/>
        <w:gridCol w:w="1153"/>
      </w:tblGrid>
      <w:tr w:rsidR="007C0D46" w:rsidRPr="003E3664" w:rsidTr="008D38D7">
        <w:trPr>
          <w:trHeight w:val="828"/>
          <w:jc w:val="center"/>
        </w:trPr>
        <w:tc>
          <w:tcPr>
            <w:tcW w:w="1240" w:type="dxa"/>
          </w:tcPr>
          <w:p w:rsidR="007C0D46" w:rsidRPr="003E3664" w:rsidRDefault="007C0D46" w:rsidP="00B82DC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 Catch certificate number(s), date(s), and flag(s)</w:t>
            </w: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16. </w:t>
            </w:r>
            <w:r w:rsidRPr="003E3664">
              <w:rPr>
                <w:rFonts w:ascii="Arial" w:hAnsi="Arial" w:cs="Arial"/>
                <w:sz w:val="12"/>
                <w:szCs w:val="12"/>
              </w:rPr>
              <w:t>Date of transhipment (if transhipment has taken place elsewhere than the port of landing)</w:t>
            </w:r>
            <w:r>
              <w:rPr>
                <w:rFonts w:ascii="Arial" w:hAnsi="Arial" w:cs="Arial"/>
                <w:sz w:val="12"/>
                <w:szCs w:val="12"/>
              </w:rPr>
              <w:t xml:space="preserve"> and name f catching vessel(s)</w:t>
            </w: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17.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Area or port of transhipment </w:t>
            </w:r>
            <w:r>
              <w:rPr>
                <w:rFonts w:ascii="Arial" w:hAnsi="Arial" w:cs="Arial"/>
                <w:sz w:val="12"/>
                <w:szCs w:val="12"/>
              </w:rPr>
              <w:t xml:space="preserve">[FAO (ICES) area, FAO (ICES) </w:t>
            </w:r>
            <w:r w:rsidRPr="003E3664">
              <w:rPr>
                <w:rFonts w:ascii="Arial" w:hAnsi="Arial" w:cs="Arial"/>
                <w:sz w:val="12"/>
                <w:szCs w:val="12"/>
              </w:rPr>
              <w:t>division</w:t>
            </w:r>
            <w:r>
              <w:rPr>
                <w:rFonts w:ascii="Arial" w:hAnsi="Arial" w:cs="Arial"/>
                <w:sz w:val="12"/>
                <w:szCs w:val="12"/>
              </w:rPr>
              <w:t xml:space="preserve">, FAO (ICES) subdivision 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and if relevant ICES statistical rectangle and fishing effort zone] </w:t>
            </w: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E3664"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z w:val="12"/>
                <w:szCs w:val="12"/>
              </w:rPr>
              <w:t>. Name of the species (FAO alpha-3 code)</w:t>
            </w: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9. </w:t>
            </w:r>
            <w:r>
              <w:rPr>
                <w:rFonts w:ascii="Arial" w:hAnsi="Arial" w:cs="Arial"/>
                <w:sz w:val="12"/>
                <w:szCs w:val="12"/>
              </w:rPr>
              <w:t>Catch a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rea </w:t>
            </w:r>
            <w:r>
              <w:rPr>
                <w:rFonts w:ascii="Arial" w:hAnsi="Arial" w:cs="Arial"/>
                <w:sz w:val="12"/>
                <w:szCs w:val="12"/>
              </w:rPr>
              <w:t xml:space="preserve">[FAO (ICES) area, FAO (ICES) </w:t>
            </w:r>
            <w:r w:rsidRPr="003E3664">
              <w:rPr>
                <w:rFonts w:ascii="Arial" w:hAnsi="Arial" w:cs="Arial"/>
                <w:sz w:val="12"/>
                <w:szCs w:val="12"/>
              </w:rPr>
              <w:t>division</w:t>
            </w:r>
            <w:r>
              <w:rPr>
                <w:rFonts w:ascii="Arial" w:hAnsi="Arial" w:cs="Arial"/>
                <w:sz w:val="12"/>
                <w:szCs w:val="12"/>
              </w:rPr>
              <w:t xml:space="preserve">, FAO (ICES) subdivision </w:t>
            </w:r>
            <w:r w:rsidRPr="003E3664">
              <w:rPr>
                <w:rFonts w:ascii="Arial" w:hAnsi="Arial" w:cs="Arial"/>
                <w:sz w:val="12"/>
                <w:szCs w:val="12"/>
              </w:rPr>
              <w:t>and if relevant ICES statistical rectangle and fishing effort zone]</w:t>
            </w: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  <w:r w:rsidRPr="003E3664">
              <w:rPr>
                <w:rFonts w:ascii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hAnsi="Arial" w:cs="Arial"/>
                <w:sz w:val="12"/>
                <w:szCs w:val="12"/>
              </w:rPr>
              <w:t>Estimated total live weight on board (in kg) or number of fish if required</w:t>
            </w:r>
          </w:p>
        </w:tc>
        <w:tc>
          <w:tcPr>
            <w:tcW w:w="1240" w:type="dxa"/>
          </w:tcPr>
          <w:p w:rsidR="007C0D46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 Estimated total live weight of fish to be landed/</w:t>
            </w:r>
            <w:r w:rsidR="00097A72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transhipped 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in kg) or number of fish if required</w:t>
            </w:r>
          </w:p>
        </w:tc>
        <w:tc>
          <w:tcPr>
            <w:tcW w:w="1240" w:type="dxa"/>
          </w:tcPr>
          <w:p w:rsidR="007C0D46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 Presentation of fish and state of preservation (use letter code)</w:t>
            </w:r>
          </w:p>
        </w:tc>
        <w:tc>
          <w:tcPr>
            <w:tcW w:w="1241" w:type="dxa"/>
          </w:tcPr>
          <w:p w:rsidR="007C0D46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 If applicable, conversion factor applied to fishery product by flag State</w:t>
            </w:r>
          </w:p>
        </w:tc>
        <w:tc>
          <w:tcPr>
            <w:tcW w:w="1240" w:type="dxa"/>
          </w:tcPr>
          <w:p w:rsidR="007C0D46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 If processed fishery products, processing’s type of packaging (3 letter code CRT=cartons, BOX=boxes, BGS=bags and BLC=blocks)</w:t>
            </w:r>
          </w:p>
        </w:tc>
        <w:tc>
          <w:tcPr>
            <w:tcW w:w="1240" w:type="dxa"/>
          </w:tcPr>
          <w:p w:rsidR="007C0D46" w:rsidRDefault="007C0D46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25. </w:t>
            </w:r>
            <w:r w:rsidR="001D446A">
              <w:rPr>
                <w:rFonts w:ascii="Arial" w:hAnsi="Arial" w:cs="Arial"/>
                <w:sz w:val="12"/>
                <w:szCs w:val="12"/>
              </w:rPr>
              <w:t>If processed fishery products, number of packaging units (cartons, boxes, bags, containers, block etc.)</w:t>
            </w:r>
          </w:p>
        </w:tc>
        <w:tc>
          <w:tcPr>
            <w:tcW w:w="1241" w:type="dxa"/>
          </w:tcPr>
          <w:p w:rsidR="007C0D46" w:rsidRDefault="001D446A" w:rsidP="00F3096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 If processed fishery products, average weight per unit of packaging (in kg)</w:t>
            </w:r>
          </w:p>
        </w:tc>
      </w:tr>
      <w:tr w:rsidR="007C0D46" w:rsidRPr="003E3664" w:rsidTr="008D38D7">
        <w:trPr>
          <w:jc w:val="center"/>
        </w:trPr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</w:tr>
      <w:tr w:rsidR="007C0D46" w:rsidRPr="003E3664" w:rsidTr="008D38D7">
        <w:trPr>
          <w:jc w:val="center"/>
        </w:trPr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</w:tr>
      <w:tr w:rsidR="007C0D46" w:rsidRPr="003E3664" w:rsidTr="008D38D7">
        <w:trPr>
          <w:jc w:val="center"/>
        </w:trPr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</w:tr>
      <w:tr w:rsidR="007C0D46" w:rsidRPr="003E3664" w:rsidTr="008D38D7">
        <w:trPr>
          <w:jc w:val="center"/>
        </w:trPr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</w:tr>
      <w:tr w:rsidR="007C0D46" w:rsidRPr="003E3664" w:rsidTr="008D38D7">
        <w:trPr>
          <w:jc w:val="center"/>
        </w:trPr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7C0D46" w:rsidRPr="003E3664" w:rsidRDefault="007C0D46" w:rsidP="00F30961">
            <w:pPr>
              <w:rPr>
                <w:rFonts w:ascii="Arial" w:hAnsi="Arial" w:cs="Arial"/>
              </w:rPr>
            </w:pPr>
          </w:p>
        </w:tc>
      </w:tr>
    </w:tbl>
    <w:p w:rsidR="00E507BF" w:rsidRDefault="00E507BF" w:rsidP="00E507B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426"/>
      </w:tblGrid>
      <w:tr w:rsidR="00E507BF" w:rsidRPr="00046AA6" w:rsidTr="00F30961">
        <w:tc>
          <w:tcPr>
            <w:tcW w:w="534" w:type="dxa"/>
          </w:tcPr>
          <w:p w:rsidR="00E507BF" w:rsidRPr="00046AA6" w:rsidRDefault="007E53BE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3640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Name and address of vessel owner:</w:t>
            </w:r>
          </w:p>
        </w:tc>
      </w:tr>
      <w:tr w:rsidR="00E507BF" w:rsidRPr="00046AA6" w:rsidTr="00F30961">
        <w:tc>
          <w:tcPr>
            <w:tcW w:w="534" w:type="dxa"/>
          </w:tcPr>
          <w:p w:rsidR="00E507BF" w:rsidRPr="00046AA6" w:rsidRDefault="007E53BE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3640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Name of master of vessel/ representative:</w:t>
            </w:r>
          </w:p>
        </w:tc>
      </w:tr>
      <w:tr w:rsidR="00E507BF" w:rsidRPr="00046AA6" w:rsidTr="00F30961">
        <w:tc>
          <w:tcPr>
            <w:tcW w:w="534" w:type="dxa"/>
          </w:tcPr>
          <w:p w:rsidR="00E507BF" w:rsidRPr="00046AA6" w:rsidRDefault="007E53BE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3640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</w:tr>
      <w:tr w:rsidR="00E507BF" w:rsidRPr="00046AA6" w:rsidTr="00F30961">
        <w:tc>
          <w:tcPr>
            <w:tcW w:w="534" w:type="dxa"/>
          </w:tcPr>
          <w:p w:rsidR="00E507BF" w:rsidRPr="00046AA6" w:rsidRDefault="007E53BE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="00E507BF" w:rsidRPr="00046A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3640" w:type="dxa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  <w:tr w:rsidR="00E507BF" w:rsidRPr="00046AA6" w:rsidTr="00F30961">
        <w:tc>
          <w:tcPr>
            <w:tcW w:w="14174" w:type="dxa"/>
            <w:gridSpan w:val="2"/>
          </w:tcPr>
          <w:p w:rsidR="00E507BF" w:rsidRPr="00046AA6" w:rsidRDefault="00E507BF" w:rsidP="007E53B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If catching vessel fill in points </w:t>
            </w:r>
            <w:r w:rsidR="007E53BE">
              <w:rPr>
                <w:rFonts w:ascii="Arial" w:hAnsi="Arial" w:cs="Arial"/>
                <w:sz w:val="14"/>
                <w:szCs w:val="14"/>
              </w:rPr>
              <w:t>1-15 plus 18-30</w:t>
            </w:r>
          </w:p>
        </w:tc>
      </w:tr>
      <w:tr w:rsidR="00E507BF" w:rsidRPr="00046AA6" w:rsidTr="00F30961">
        <w:tc>
          <w:tcPr>
            <w:tcW w:w="14174" w:type="dxa"/>
            <w:gridSpan w:val="2"/>
          </w:tcPr>
          <w:p w:rsidR="00E507BF" w:rsidRPr="00046AA6" w:rsidRDefault="00E507BF" w:rsidP="007E53B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046AA6">
              <w:rPr>
                <w:rFonts w:ascii="Arial" w:hAnsi="Arial" w:cs="Arial"/>
                <w:sz w:val="14"/>
                <w:szCs w:val="14"/>
              </w:rPr>
              <w:t xml:space="preserve">If carrier vessel </w:t>
            </w:r>
            <w:proofErr w:type="gramStart"/>
            <w:r w:rsidRPr="00046AA6">
              <w:rPr>
                <w:rFonts w:ascii="Arial" w:hAnsi="Arial" w:cs="Arial"/>
                <w:sz w:val="14"/>
                <w:szCs w:val="14"/>
              </w:rPr>
              <w:t>fill</w:t>
            </w:r>
            <w:proofErr w:type="gramEnd"/>
            <w:r w:rsidRPr="00046AA6">
              <w:rPr>
                <w:rFonts w:ascii="Arial" w:hAnsi="Arial" w:cs="Arial"/>
                <w:sz w:val="14"/>
                <w:szCs w:val="14"/>
              </w:rPr>
              <w:t xml:space="preserve"> in </w:t>
            </w:r>
            <w:r w:rsidR="007E53BE">
              <w:rPr>
                <w:rFonts w:ascii="Arial" w:hAnsi="Arial" w:cs="Arial"/>
                <w:sz w:val="14"/>
                <w:szCs w:val="14"/>
              </w:rPr>
              <w:t xml:space="preserve">all </w:t>
            </w:r>
            <w:r w:rsidRPr="00046AA6">
              <w:rPr>
                <w:rFonts w:ascii="Arial" w:hAnsi="Arial" w:cs="Arial"/>
                <w:sz w:val="14"/>
                <w:szCs w:val="14"/>
              </w:rPr>
              <w:t xml:space="preserve">points </w:t>
            </w:r>
          </w:p>
        </w:tc>
      </w:tr>
      <w:tr w:rsidR="00E507BF" w:rsidRPr="00046AA6" w:rsidTr="00F30961">
        <w:tc>
          <w:tcPr>
            <w:tcW w:w="14174" w:type="dxa"/>
            <w:gridSpan w:val="2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07BF" w:rsidRPr="00046AA6" w:rsidTr="00F30961">
        <w:tc>
          <w:tcPr>
            <w:tcW w:w="14174" w:type="dxa"/>
            <w:gridSpan w:val="2"/>
          </w:tcPr>
          <w:p w:rsidR="00E507BF" w:rsidRPr="00046AA6" w:rsidRDefault="00E507BF" w:rsidP="00F3096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507BF" w:rsidRDefault="00E507BF" w:rsidP="00E507BF"/>
    <w:p w:rsidR="00E507BF" w:rsidRDefault="00E507BF" w:rsidP="004F12AE">
      <w:pPr>
        <w:rPr>
          <w:rFonts w:cs="EUAlbertina"/>
          <w:b/>
          <w:bCs/>
          <w:color w:val="000000"/>
          <w:sz w:val="17"/>
          <w:szCs w:val="17"/>
        </w:rPr>
      </w:pPr>
    </w:p>
    <w:sectPr w:rsidR="00E507BF" w:rsidSect="002B64A5">
      <w:headerReference w:type="default" r:id="rId8"/>
      <w:footerReference w:type="default" r:id="rId9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475" w:rsidRDefault="00D07475" w:rsidP="002B64A5">
      <w:pPr>
        <w:spacing w:after="0" w:line="240" w:lineRule="auto"/>
      </w:pPr>
      <w:r>
        <w:separator/>
      </w:r>
    </w:p>
  </w:endnote>
  <w:endnote w:type="continuationSeparator" w:id="0">
    <w:p w:rsidR="00D07475" w:rsidRDefault="00D07475" w:rsidP="002B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056787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07475" w:rsidRPr="00BB2542" w:rsidRDefault="00D07475" w:rsidP="00BB2542">
            <w:pPr>
              <w:pStyle w:val="Foo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 IUU 05</w:t>
            </w:r>
            <w:r w:rsidRPr="00BB2542">
              <w:rPr>
                <w:color w:val="808080" w:themeColor="background1" w:themeShade="80"/>
              </w:rPr>
              <w:t xml:space="preserve">                                                                         </w:t>
            </w:r>
            <w:r w:rsidR="008D38D7">
              <w:rPr>
                <w:color w:val="808080" w:themeColor="background1" w:themeShade="80"/>
              </w:rPr>
              <w:t xml:space="preserve">                     Ver. 2 – 01/12/2020</w:t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</w:r>
            <w:r w:rsidRPr="00BB2542">
              <w:rPr>
                <w:color w:val="808080" w:themeColor="background1" w:themeShade="80"/>
              </w:rPr>
              <w:tab/>
              <w:t xml:space="preserve">         Page </w: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BB2542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01A2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BB2542">
              <w:rPr>
                <w:color w:val="808080" w:themeColor="background1" w:themeShade="80"/>
              </w:rPr>
              <w:t xml:space="preserve"> of </w: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BB2542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01A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381D70" w:rsidRPr="00BB2542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D07475" w:rsidRDefault="00D07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475" w:rsidRDefault="00D07475" w:rsidP="002B64A5">
      <w:pPr>
        <w:spacing w:after="0" w:line="240" w:lineRule="auto"/>
      </w:pPr>
      <w:r>
        <w:separator/>
      </w:r>
    </w:p>
  </w:footnote>
  <w:footnote w:type="continuationSeparator" w:id="0">
    <w:p w:rsidR="00D07475" w:rsidRDefault="00D07475" w:rsidP="002B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75" w:rsidRDefault="00D07475" w:rsidP="00E507BF">
    <w:pPr>
      <w:pStyle w:val="Header"/>
      <w:ind w:left="-567"/>
    </w:pPr>
    <w:r>
      <w:t xml:space="preserve">         </w:t>
    </w:r>
    <w:r w:rsidRPr="00E507BF">
      <w:rPr>
        <w:noProof/>
        <w:lang w:eastAsia="en-I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828136</wp:posOffset>
          </wp:positionH>
          <wp:positionV relativeFrom="page">
            <wp:posOffset>86264</wp:posOffset>
          </wp:positionV>
          <wp:extent cx="2708059" cy="586596"/>
          <wp:effectExtent l="0" t="0" r="124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55" cy="59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2C2"/>
    <w:multiLevelType w:val="hybridMultilevel"/>
    <w:tmpl w:val="49080B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401"/>
    <w:multiLevelType w:val="hybridMultilevel"/>
    <w:tmpl w:val="420AD2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38F1"/>
    <w:multiLevelType w:val="hybridMultilevel"/>
    <w:tmpl w:val="9C9C7A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04EB"/>
    <w:multiLevelType w:val="hybridMultilevel"/>
    <w:tmpl w:val="6178D1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819B0"/>
    <w:multiLevelType w:val="hybridMultilevel"/>
    <w:tmpl w:val="BC382D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15B2A"/>
    <w:multiLevelType w:val="hybridMultilevel"/>
    <w:tmpl w:val="37CE3F2C"/>
    <w:lvl w:ilvl="0" w:tplc="18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B025E"/>
    <w:multiLevelType w:val="hybridMultilevel"/>
    <w:tmpl w:val="114E42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13"/>
    <w:rsid w:val="000230A9"/>
    <w:rsid w:val="00097A72"/>
    <w:rsid w:val="000E6213"/>
    <w:rsid w:val="0013097B"/>
    <w:rsid w:val="00184874"/>
    <w:rsid w:val="001D446A"/>
    <w:rsid w:val="001E7913"/>
    <w:rsid w:val="00215152"/>
    <w:rsid w:val="002232C7"/>
    <w:rsid w:val="0025327D"/>
    <w:rsid w:val="00273CC9"/>
    <w:rsid w:val="002B64A5"/>
    <w:rsid w:val="002E217A"/>
    <w:rsid w:val="00302CA9"/>
    <w:rsid w:val="003601CF"/>
    <w:rsid w:val="00381D70"/>
    <w:rsid w:val="00383E98"/>
    <w:rsid w:val="003C43E1"/>
    <w:rsid w:val="003E3664"/>
    <w:rsid w:val="004016D7"/>
    <w:rsid w:val="004F12AE"/>
    <w:rsid w:val="00501A2B"/>
    <w:rsid w:val="00541512"/>
    <w:rsid w:val="005C01CD"/>
    <w:rsid w:val="006F1506"/>
    <w:rsid w:val="00703E57"/>
    <w:rsid w:val="00742891"/>
    <w:rsid w:val="00766A9F"/>
    <w:rsid w:val="007C0D46"/>
    <w:rsid w:val="007D5050"/>
    <w:rsid w:val="007E53BE"/>
    <w:rsid w:val="008B6CD8"/>
    <w:rsid w:val="008D38D7"/>
    <w:rsid w:val="009C319D"/>
    <w:rsid w:val="00AD1442"/>
    <w:rsid w:val="00B033E4"/>
    <w:rsid w:val="00B61269"/>
    <w:rsid w:val="00B82DC6"/>
    <w:rsid w:val="00BB2542"/>
    <w:rsid w:val="00BC1A95"/>
    <w:rsid w:val="00C04570"/>
    <w:rsid w:val="00C804BC"/>
    <w:rsid w:val="00CA0398"/>
    <w:rsid w:val="00CD0799"/>
    <w:rsid w:val="00D07475"/>
    <w:rsid w:val="00DA6FC1"/>
    <w:rsid w:val="00E255F8"/>
    <w:rsid w:val="00E31521"/>
    <w:rsid w:val="00E507BF"/>
    <w:rsid w:val="00EB390A"/>
    <w:rsid w:val="00F1779B"/>
    <w:rsid w:val="00F30961"/>
    <w:rsid w:val="00F50F9A"/>
    <w:rsid w:val="00F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75487E"/>
  <w15:docId w15:val="{057869F5-1A68-44BC-AA2B-67880C8A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5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050"/>
    <w:pPr>
      <w:ind w:left="720"/>
      <w:contextualSpacing/>
    </w:pPr>
  </w:style>
  <w:style w:type="table" w:styleId="TableGrid">
    <w:name w:val="Table Grid"/>
    <w:basedOn w:val="TableNormal"/>
    <w:uiPriority w:val="59"/>
    <w:rsid w:val="0076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A5"/>
  </w:style>
  <w:style w:type="paragraph" w:styleId="Footer">
    <w:name w:val="footer"/>
    <w:basedOn w:val="Normal"/>
    <w:link w:val="FooterChar"/>
    <w:uiPriority w:val="99"/>
    <w:unhideWhenUsed/>
    <w:rsid w:val="002B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A5"/>
  </w:style>
  <w:style w:type="paragraph" w:styleId="BalloonText">
    <w:name w:val="Balloon Text"/>
    <w:basedOn w:val="Normal"/>
    <w:link w:val="BalloonTextChar"/>
    <w:uiPriority w:val="99"/>
    <w:semiHidden/>
    <w:unhideWhenUsed/>
    <w:rsid w:val="002B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7B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D978-4D9C-4A44-AC6B-6045582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Hickey, Adrian</dc:creator>
  <cp:lastModifiedBy>Rapacz, Vicki</cp:lastModifiedBy>
  <cp:revision>2</cp:revision>
  <cp:lastPrinted>2019-04-01T13:50:00Z</cp:lastPrinted>
  <dcterms:created xsi:type="dcterms:W3CDTF">2020-12-08T12:30:00Z</dcterms:created>
  <dcterms:modified xsi:type="dcterms:W3CDTF">2020-12-08T12:30:00Z</dcterms:modified>
</cp:coreProperties>
</file>